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rFonts w:ascii="Yu Mincho" w:cs="Yu Mincho" w:eastAsia="Yu Mincho" w:hAnsi="Yu Mincho"/>
          <w:b/>
          <w:bCs/>
          <w:sz w:val="32"/>
          <w:szCs w:val="32"/>
        </w:rPr>
        <w:t xml:space="preserve">スーパービジョン契約書</w:t>
      </w:r>
    </w:p>
    <w:p>
      <w:pPr>
        <w:spacing w:after="240" w:line="300"/>
      </w:pPr>
      <w:r>
        <w:rPr>
          <w:rFonts w:ascii="Yu Mincho" w:cs="Yu Mincho" w:eastAsia="Yu Mincho" w:hAnsi="Yu Mincho"/>
          <w:sz w:val="21"/>
          <w:szCs w:val="21"/>
        </w:rPr>
        <w:t xml:space="preserve">BTCセンター（以下「当センター」といいます。）は、スーパービジョンの依頼者（以下「スーパーバイジー」といいます。）との間で、スーパービジョンの実施に関し、以下のとおり契約を締結します。スーパーバイジーは、本契約書の各条項を確認し、その内容に同意のうえ署名するものとし、当センターはスーパーバイジーの同意を得てスーパービジョンを実施します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第1章　総則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第1条　</w:t>
      </w:r>
      <w:r>
        <w:rPr>
          <w:rFonts w:ascii="Yu Mincho" w:cs="Yu Mincho" w:eastAsia="Yu Mincho" w:hAnsi="Yu Mincho"/>
          <w:sz w:val="21"/>
          <w:szCs w:val="21"/>
        </w:rPr>
        <w:t xml:space="preserve">当センターにおけるスーパービジョンは、スーパーバイジーが担当するケースについて、認知行動療法の視点から指導および助言を行うものです。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第2条　</w:t>
      </w:r>
      <w:r>
        <w:rPr>
          <w:rFonts w:ascii="Yu Mincho" w:cs="Yu Mincho" w:eastAsia="Yu Mincho" w:hAnsi="Yu Mincho"/>
          <w:sz w:val="21"/>
          <w:szCs w:val="21"/>
        </w:rPr>
        <w:t xml:space="preserve">スーパーバイジーは、スーパーバイザーとの間で定期または不定期に予約した日時に、来所またはオンラインにより対応するものとします。ただし、スーパーバイザーまたは当センターの都合により、日程を変更する場合があります。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第3条　</w:t>
      </w:r>
      <w:r>
        <w:rPr>
          <w:rFonts w:ascii="Yu Mincho" w:cs="Yu Mincho" w:eastAsia="Yu Mincho" w:hAnsi="Yu Mincho"/>
          <w:sz w:val="21"/>
          <w:szCs w:val="21"/>
        </w:rPr>
        <w:t xml:space="preserve">ケース検討は、原則として予約された日時の範囲内で行います。事前に送付された資料には可能な限り目を通しますが、コメントはスーパービジョンの時間内で行うものとします。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第2章　守秘義務および情報の取扱い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第4条　</w:t>
      </w:r>
      <w:r>
        <w:rPr>
          <w:rFonts w:ascii="Yu Mincho" w:cs="Yu Mincho" w:eastAsia="Yu Mincho" w:hAnsi="Yu Mincho"/>
          <w:sz w:val="21"/>
          <w:szCs w:val="21"/>
        </w:rPr>
        <w:t xml:space="preserve">スーパーバイザーは、スーパービジョンを通じて知り得た情報について、スーパーバイジーの了解がない限り第三者に口外しません。ただし、スーパーバイジーが報告したケースにおいて、児童虐待等、法令上スーパーバイジーに通報義務が生じていることが明らかであるにもかかわらず、その義務を長期にわたり履行しない場合には、当センターは社会的に妥当な時期に、児童相談所等へ直接通報することがあります。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第5条　</w:t>
      </w:r>
      <w:r>
        <w:rPr>
          <w:rFonts w:ascii="Yu Mincho" w:cs="Yu Mincho" w:eastAsia="Yu Mincho" w:hAnsi="Yu Mincho"/>
          <w:sz w:val="21"/>
          <w:szCs w:val="21"/>
        </w:rPr>
        <w:t xml:space="preserve">当センターのスーパーバイザーは、スーパービジョンの内容について、さらに上位のスーパーバイザーに相談し、指導を受けることがあります。この場合においても、スーパーバイジーの氏名・所属・住所その他個人を特定できる情報は開示しません。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第6条　</w:t>
      </w:r>
      <w:r>
        <w:rPr>
          <w:rFonts w:ascii="Yu Mincho" w:cs="Yu Mincho" w:eastAsia="Yu Mincho" w:hAnsi="Yu Mincho"/>
          <w:sz w:val="21"/>
          <w:szCs w:val="21"/>
        </w:rPr>
        <w:t xml:space="preserve">スーパービジョンの記録は、原則としてスーパーバイジーが保管するものとします。資料等のやり取りには、当センターが用意するDropboxの共有フォルダを使用します。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第7条　</w:t>
      </w:r>
      <w:r>
        <w:rPr>
          <w:rFonts w:ascii="Yu Mincho" w:cs="Yu Mincho" w:eastAsia="Yu Mincho" w:hAnsi="Yu Mincho"/>
          <w:sz w:val="21"/>
          <w:szCs w:val="21"/>
        </w:rPr>
        <w:t xml:space="preserve">当センターは、匿名化したデータを学会等において発表することがあります。スーパーバイジーは、あらかじめこれに同意するものとします。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第8条　</w:t>
      </w:r>
      <w:r>
        <w:rPr>
          <w:rFonts w:ascii="Yu Mincho" w:cs="Yu Mincho" w:eastAsia="Yu Mincho" w:hAnsi="Yu Mincho"/>
          <w:sz w:val="21"/>
          <w:szCs w:val="21"/>
        </w:rPr>
        <w:t xml:space="preserve">スーパービジョンをより良い方向に進めるため、スーパーバイジーが希望する場合には、録音・録画機器等によりスーパービジョンの場面を記録することができます。記録したものは、スーパーバイジーが自ら振り返ることができるよう、スーパーバイジー自身が保管するものとします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第3章　予約・キャンセル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第9条　</w:t>
      </w:r>
      <w:r>
        <w:rPr>
          <w:rFonts w:ascii="Yu Mincho" w:cs="Yu Mincho" w:eastAsia="Yu Mincho" w:hAnsi="Yu Mincho"/>
          <w:sz w:val="21"/>
          <w:szCs w:val="21"/>
        </w:rPr>
        <w:t xml:space="preserve">予約は、月・木・土のカウンセリング予約枠（9:00〜19:00）の中から選択することができます。また、平日は20:30〜22:30の予約枠があります。早朝の枠については別途ご相談ください。回数券には有効期限があるため、期限内に使い切るものとし、予約の管理はスーパーバイジー自身が行うものとします。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第10条　</w:t>
      </w:r>
      <w:r>
        <w:rPr>
          <w:rFonts w:ascii="Yu Mincho" w:cs="Yu Mincho" w:eastAsia="Yu Mincho" w:hAnsi="Yu Mincho"/>
          <w:sz w:val="21"/>
          <w:szCs w:val="21"/>
        </w:rPr>
        <w:t xml:space="preserve">スーパービジョンをキャンセルする場合は、前日までに当センターへ連絡するものとします。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第11条　</w:t>
      </w:r>
      <w:r>
        <w:rPr>
          <w:rFonts w:ascii="Yu Mincho" w:cs="Yu Mincho" w:eastAsia="Yu Mincho" w:hAnsi="Yu Mincho"/>
          <w:sz w:val="21"/>
          <w:szCs w:val="21"/>
        </w:rPr>
        <w:t xml:space="preserve">スーパービジョンの開始時間に遅れた場合、時間の延長は原則として行いません。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第12条　</w:t>
      </w:r>
      <w:r>
        <w:rPr>
          <w:rFonts w:ascii="Yu Mincho" w:cs="Yu Mincho" w:eastAsia="Yu Mincho" w:hAnsi="Yu Mincho"/>
          <w:sz w:val="21"/>
          <w:szCs w:val="21"/>
        </w:rPr>
        <w:t xml:space="preserve">病気・ケガその他やむを得ない事情により中断する場合、その旨を届け出たときは、返金は行いませんが、回復後に中断期間分を延長して予約することができます。また、当センターの事情により予約をキャンセルした場合は、当センターが代替の予約日を設定します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第4章　契約の解除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第13条　</w:t>
      </w:r>
      <w:r>
        <w:rPr>
          <w:rFonts w:ascii="Yu Mincho" w:cs="Yu Mincho" w:eastAsia="Yu Mincho" w:hAnsi="Yu Mincho"/>
          <w:sz w:val="21"/>
          <w:szCs w:val="21"/>
        </w:rPr>
        <w:t xml:space="preserve">スーパーバイジーに酩酊、重大な約束違反、その他スーパーバイザーまたは当センターに多大な迷惑を及ぼす事態が生じた場合、当センターはスーパービジョンの継続利用をお断りすることがあります。</w:t>
      </w:r>
    </w:p>
    <w:p>
      <w:r>
        <w:br w:type="pag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第5章　料金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第14条　</w:t>
      </w:r>
      <w:r>
        <w:rPr>
          <w:rFonts w:ascii="Yu Mincho" w:cs="Yu Mincho" w:eastAsia="Yu Mincho" w:hAnsi="Yu Mincho"/>
          <w:sz w:val="21"/>
          <w:szCs w:val="21"/>
        </w:rPr>
        <w:t xml:space="preserve">スーパービジョンの料金（1セッション60分）は、単回契約および半年間契約のいずれかを選択できます。半年間契約では、1例以上のケースの寛解を目標とし、時間内であればケース数を問わず相談することができます。料金は下表のとおりです。</w:t>
      </w:r>
    </w:p>
    <w:p>
      <w:pPr>
        <w:spacing w:after="1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400"/>
        <w:gridCol w:w="3400"/>
      </w:tblGrid>
      <w:tr>
        <w:trPr>
          <w:tblHeader/>
        </w:trPr>
        <w:tc>
          <w:tcPr>
            <w:tcW w:type="dxa" w:w="3200"/>
            <w:shd w:fill="E8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Yu Mincho" w:cs="Yu Mincho" w:eastAsia="Yu Mincho" w:hAnsi="Yu Mincho"/>
                <w:b/>
                <w:bCs/>
                <w:sz w:val="20"/>
                <w:szCs w:val="20"/>
              </w:rPr>
              <w:t xml:space="preserve">契約種別</w:t>
            </w:r>
          </w:p>
        </w:tc>
        <w:tc>
          <w:tcPr>
            <w:tcW w:type="dxa" w:w="2400"/>
            <w:shd w:fill="E8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Yu Mincho" w:cs="Yu Mincho" w:eastAsia="Yu Mincho" w:hAnsi="Yu Mincho"/>
                <w:b/>
                <w:bCs/>
                <w:sz w:val="20"/>
                <w:szCs w:val="20"/>
              </w:rPr>
              <w:t xml:space="preserve">料金</w:t>
            </w:r>
          </w:p>
        </w:tc>
        <w:tc>
          <w:tcPr>
            <w:tcW w:type="dxa" w:w="3400"/>
            <w:shd w:fill="E8EFE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Yu Mincho" w:cs="Yu Mincho" w:eastAsia="Yu Mincho" w:hAnsi="Yu Mincho"/>
                <w:b/>
                <w:bCs/>
                <w:sz w:val="20"/>
                <w:szCs w:val="20"/>
              </w:rPr>
              <w:t xml:space="preserve">備考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単回・個人（臨床経験4年以上の社会人）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5,500円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1セッション60分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単回・個人（臨床経験4年未満の社会人および大学院生）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4,400円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1セッション60分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回数券（10枚・12ヶ月有効）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44,000円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システム上5万円以下の設定となるため、12ヶ月有効66,000円相当のチケットです。月2回を達成できない場合は有効期限切れとなり割高となります。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回数券（10枚・6ヶ月有効）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33,000円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同上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施設単位（グループSV・複数名参加可）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110,000円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月2回・6ヶ月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グループスーパービジョン（月1回）</w:t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1,650円／名</w:t>
            </w:r>
          </w:p>
        </w:tc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Yu Mincho" w:cs="Yu Mincho" w:eastAsia="Yu Mincho" w:hAnsi="Yu Mincho"/>
                <w:sz w:val="20"/>
                <w:szCs w:val="20"/>
              </w:rPr>
              <w:t xml:space="preserve">個別契約に代えて参加可</w:t>
            </w:r>
          </w:p>
        </w:tc>
      </w:tr>
    </w:tbl>
    <w:p>
      <w:pPr>
        <w:spacing w:after="200"/>
      </w:pP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第15条　</w:t>
      </w:r>
      <w:r>
        <w:rPr>
          <w:rFonts w:ascii="Yu Mincho" w:cs="Yu Mincho" w:eastAsia="Yu Mincho" w:hAnsi="Yu Mincho"/>
          <w:sz w:val="21"/>
          <w:szCs w:val="21"/>
        </w:rPr>
        <w:t xml:space="preserve">契約の更新は、回数券の有効期限内に済ませてください。個別のスーパービジョンに代えて、月1回のグループスーパービジョン（1名あたり1,650円）に参加することもできます。引き続き契約が必要な場合は、改めてお申し込みください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第6章　施行</w:t>
      </w:r>
    </w:p>
    <w:p>
      <w:pPr>
        <w:spacing w:after="120" w:line="300"/>
        <w:ind w:left="480" w:hanging="480"/>
      </w:pPr>
      <w:r>
        <w:rPr>
          <w:rFonts w:ascii="Yu Mincho" w:cs="Yu Mincho" w:eastAsia="Yu Mincho" w:hAnsi="Yu Mincho"/>
          <w:b/>
          <w:bCs/>
          <w:sz w:val="21"/>
          <w:szCs w:val="21"/>
        </w:rPr>
        <w:t xml:space="preserve">第16条　</w:t>
      </w:r>
      <w:r>
        <w:rPr>
          <w:rFonts w:ascii="Yu Mincho" w:cs="Yu Mincho" w:eastAsia="Yu Mincho" w:hAnsi="Yu Mincho"/>
          <w:sz w:val="21"/>
          <w:szCs w:val="21"/>
        </w:rPr>
        <w:t xml:space="preserve">本契約の内容は、2026年8月1日より施行するものとします。</w:t>
      </w:r>
    </w:p>
    <w:p>
      <w:pPr>
        <w:spacing w:after="120" w:before="360"/>
        <w:jc w:val="right"/>
      </w:pPr>
      <w:r>
        <w:rPr>
          <w:rFonts w:ascii="Yu Mincho" w:cs="Yu Mincho" w:eastAsia="Yu Mincho" w:hAnsi="Yu Mincho"/>
          <w:sz w:val="21"/>
          <w:szCs w:val="21"/>
        </w:rPr>
        <w:t xml:space="preserve">〒113-0001　東京都文京区白山1-33-8-817</w:t>
      </w:r>
    </w:p>
    <w:p>
      <w:pPr>
        <w:spacing w:after="60"/>
        <w:jc w:val="right"/>
      </w:pPr>
      <w:r>
        <w:rPr>
          <w:rFonts w:ascii="Yu Mincho" w:cs="Yu Mincho" w:eastAsia="Yu Mincho" w:hAnsi="Yu Mincho"/>
          <w:sz w:val="21"/>
          <w:szCs w:val="21"/>
        </w:rPr>
        <w:t xml:space="preserve">BTCセンター　代表　岡嶋 美代</w:t>
      </w:r>
    </w:p>
    <w:p>
      <w:pPr>
        <w:spacing w:after="240"/>
        <w:jc w:val="right"/>
      </w:pPr>
      <w:r>
        <w:rPr>
          <w:rFonts w:ascii="Yu Mincho" w:cs="Yu Mincho" w:eastAsia="Yu Mincho" w:hAnsi="Yu Mincho"/>
          <w:sz w:val="20"/>
          <w:szCs w:val="20"/>
        </w:rPr>
        <w:t xml:space="preserve">（認知行動療法スーパーバイザー®）</w:t>
      </w:r>
    </w:p>
    <w:p>
      <w:pPr>
        <w:pBdr>
          <w:bottom w:val="single" w:color="666666" w:sz="6" w:space="1"/>
        </w:pBdr>
        <w:spacing w:after="240" w:before="200"/>
      </w:pP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契約内容の確認および同意</w:t>
      </w:r>
    </w:p>
    <w:p>
      <w:pPr>
        <w:spacing w:after="200" w:line="300"/>
      </w:pPr>
      <w:r>
        <w:rPr>
          <w:rFonts w:ascii="Yu Mincho" w:cs="Yu Mincho" w:eastAsia="Yu Mincho" w:hAnsi="Yu Mincho"/>
          <w:sz w:val="21"/>
          <w:szCs w:val="21"/>
        </w:rPr>
        <w:t xml:space="preserve">以下の【　】の該当箇所に〇印を記入し、日程を書き込んでください。</w:t>
      </w:r>
    </w:p>
    <w:p>
      <w:pPr>
        <w:spacing w:after="120" w:line="320"/>
      </w:pPr>
      <w:r>
        <w:rPr>
          <w:rFonts w:ascii="Yu Mincho" w:cs="Yu Mincho" w:eastAsia="Yu Mincho" w:hAnsi="Yu Mincho"/>
          <w:sz w:val="21"/>
          <w:szCs w:val="21"/>
        </w:rPr>
        <w:t xml:space="preserve">1．単回契約　　【　】一回のみ</w:t>
      </w:r>
    </w:p>
    <w:p>
      <w:pPr>
        <w:spacing w:after="60" w:line="320"/>
      </w:pPr>
      <w:r>
        <w:rPr>
          <w:rFonts w:ascii="Yu Mincho" w:cs="Yu Mincho" w:eastAsia="Yu Mincho" w:hAnsi="Yu Mincho"/>
          <w:sz w:val="21"/>
          <w:szCs w:val="21"/>
        </w:rPr>
        <w:t xml:space="preserve">2．複数回契約　【　】</w:t>
      </w:r>
    </w:p>
    <w:p>
      <w:pPr>
        <w:spacing w:after="240" w:line="320"/>
        <w:ind w:left="480"/>
      </w:pPr>
      <w:r>
        <w:rPr>
          <w:rFonts w:ascii="Yu Mincho" w:cs="Yu Mincho" w:eastAsia="Yu Mincho" w:hAnsi="Yu Mincho"/>
          <w:sz w:val="21"/>
          <w:szCs w:val="21"/>
        </w:rPr>
        <w:t xml:space="preserve">契約期間　　西暦　　　　年　　月　　日　〜　　　　年　　月　　日</w:t>
      </w:r>
    </w:p>
    <w:p>
      <w:pPr>
        <w:spacing w:after="240" w:line="300"/>
      </w:pPr>
      <w:r>
        <w:rPr>
          <w:rFonts w:ascii="Yu Mincho" w:cs="Yu Mincho" w:eastAsia="Yu Mincho" w:hAnsi="Yu Mincho"/>
          <w:sz w:val="21"/>
          <w:szCs w:val="21"/>
        </w:rPr>
        <w:t xml:space="preserve">上記事項について同意いたします。</w:t>
      </w:r>
    </w:p>
    <w:p>
      <w:pPr>
        <w:spacing w:after="240" w:line="360"/>
      </w:pPr>
      <w:r>
        <w:rPr>
          <w:rFonts w:ascii="Yu Mincho" w:cs="Yu Mincho" w:eastAsia="Yu Mincho" w:hAnsi="Yu Mincho"/>
          <w:sz w:val="21"/>
          <w:szCs w:val="21"/>
        </w:rPr>
        <w:t xml:space="preserve">　　　　年　　　月　　　日</w:t>
      </w:r>
    </w:p>
    <w:p>
      <w:pPr>
        <w:spacing w:after="200" w:line="300"/>
      </w:pPr>
      <w:r>
        <w:rPr>
          <w:rFonts w:ascii="Yu Mincho" w:cs="Yu Mincho" w:eastAsia="Yu Mincho" w:hAnsi="Yu Mincho"/>
          <w:sz w:val="21"/>
          <w:szCs w:val="21"/>
        </w:rPr>
        <w:t xml:space="preserve">＜スーパーバイジー＞（施設単位の場合は、施設代表者との契約とさせていただきます。）</w:t>
      </w:r>
    </w:p>
    <w:p>
      <w:pPr>
        <w:spacing w:after="200" w:line="360"/>
      </w:pPr>
      <w:r>
        <w:rPr>
          <w:rFonts w:ascii="Yu Mincho" w:cs="Yu Mincho" w:eastAsia="Yu Mincho" w:hAnsi="Yu Mincho"/>
          <w:sz w:val="21"/>
          <w:szCs w:val="21"/>
        </w:rPr>
        <w:t xml:space="preserve">所　　属：　</w:t>
      </w:r>
      <w:r>
        <w:rPr>
          <w:rFonts w:ascii="Yu Mincho" w:cs="Yu Mincho" w:eastAsia="Yu Mincho" w:hAnsi="Yu Mincho"/>
          <w:sz w:val="21"/>
          <w:szCs w:val="21"/>
        </w:rPr>
        <w:t xml:space="preserve">＿＿＿＿＿＿＿＿＿＿＿＿＿＿＿＿＿＿＿＿＿＿</w:t>
      </w:r>
    </w:p>
    <w:p>
      <w:pPr>
        <w:spacing w:after="200" w:line="360"/>
      </w:pPr>
      <w:r>
        <w:rPr>
          <w:rFonts w:ascii="Yu Mincho" w:cs="Yu Mincho" w:eastAsia="Yu Mincho" w:hAnsi="Yu Mincho"/>
          <w:sz w:val="21"/>
          <w:szCs w:val="21"/>
        </w:rPr>
        <w:t xml:space="preserve">住　　所：　</w:t>
      </w:r>
      <w:r>
        <w:rPr>
          <w:rFonts w:ascii="Yu Mincho" w:cs="Yu Mincho" w:eastAsia="Yu Mincho" w:hAnsi="Yu Mincho"/>
          <w:sz w:val="21"/>
          <w:szCs w:val="21"/>
        </w:rPr>
        <w:t xml:space="preserve">＿＿＿＿＿＿＿＿＿＿＿＿＿＿＿＿＿＿＿＿＿＿</w:t>
      </w:r>
    </w:p>
    <w:p>
      <w:pPr>
        <w:spacing w:after="200" w:line="360"/>
      </w:pPr>
      <w:r>
        <w:rPr>
          <w:rFonts w:ascii="Yu Mincho" w:cs="Yu Mincho" w:eastAsia="Yu Mincho" w:hAnsi="Yu Mincho"/>
          <w:sz w:val="21"/>
          <w:szCs w:val="21"/>
        </w:rPr>
        <w:t xml:space="preserve">氏　　名：　</w:t>
      </w:r>
      <w:r>
        <w:rPr>
          <w:rFonts w:ascii="Yu Mincho" w:cs="Yu Mincho" w:eastAsia="Yu Mincho" w:hAnsi="Yu Mincho"/>
          <w:sz w:val="21"/>
          <w:szCs w:val="21"/>
        </w:rPr>
        <w:t xml:space="preserve">＿＿＿＿＿＿＿＿＿＿＿＿＿＿＿＿＿＿＿＿＿＿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2026-07-27T13:52:14.144Z</dcterms:created>
  <dcterms:modified xsi:type="dcterms:W3CDTF">2026-07-27T13:52:14.162Z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